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91A0" w14:textId="73C60B7B" w:rsidR="009352DC" w:rsidRDefault="009352DC" w:rsidP="009352DC">
      <w:pPr>
        <w:jc w:val="center"/>
        <w:rPr>
          <w:rFonts w:ascii="Cataneo BT" w:hAnsi="Cataneo BT"/>
        </w:rPr>
      </w:pPr>
      <w:r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FB7995" wp14:editId="75DCE3F5">
            <wp:simplePos x="0" y="0"/>
            <wp:positionH relativeFrom="column">
              <wp:posOffset>8446135</wp:posOffset>
            </wp:positionH>
            <wp:positionV relativeFrom="paragraph">
              <wp:posOffset>-296545</wp:posOffset>
            </wp:positionV>
            <wp:extent cx="848995" cy="839470"/>
            <wp:effectExtent l="0" t="0" r="8255" b="0"/>
            <wp:wrapSquare wrapText="bothSides"/>
            <wp:docPr id="1" name="Picture 1" descr="School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6A2" w:rsidRPr="006C46A2">
        <w:rPr>
          <w:rFonts w:ascii="Comic Sans MS" w:hAnsi="Comic Sans MS"/>
          <w:sz w:val="32"/>
          <w:szCs w:val="32"/>
          <w:u w:val="single"/>
        </w:rPr>
        <w:t xml:space="preserve">All Saints </w:t>
      </w:r>
      <w:proofErr w:type="spellStart"/>
      <w:r w:rsidR="00A26E40">
        <w:rPr>
          <w:rFonts w:ascii="Comic Sans MS" w:hAnsi="Comic Sans MS"/>
          <w:sz w:val="32"/>
          <w:szCs w:val="32"/>
          <w:u w:val="single"/>
        </w:rPr>
        <w:t>Maths</w:t>
      </w:r>
      <w:proofErr w:type="spellEnd"/>
      <w:r w:rsidR="008E1FC2">
        <w:rPr>
          <w:rFonts w:ascii="Comic Sans MS" w:hAnsi="Comic Sans MS"/>
          <w:sz w:val="32"/>
          <w:szCs w:val="32"/>
          <w:u w:val="single"/>
        </w:rPr>
        <w:t xml:space="preserve"> </w:t>
      </w:r>
      <w:r w:rsidR="006C46A2" w:rsidRPr="006C46A2">
        <w:rPr>
          <w:rFonts w:ascii="Comic Sans MS" w:hAnsi="Comic Sans MS"/>
          <w:sz w:val="32"/>
          <w:szCs w:val="32"/>
          <w:u w:val="single"/>
        </w:rPr>
        <w:t>Curriculum</w:t>
      </w:r>
      <w:r w:rsidRPr="009352DC">
        <w:rPr>
          <w:rFonts w:ascii="Cataneo BT" w:hAnsi="Cataneo BT"/>
        </w:rPr>
        <w:t xml:space="preserve"> </w:t>
      </w:r>
    </w:p>
    <w:p w14:paraId="5B6A4EC9" w14:textId="73052167" w:rsidR="009352DC" w:rsidRPr="002D678B" w:rsidRDefault="005407F8" w:rsidP="009352DC">
      <w:pPr>
        <w:jc w:val="center"/>
        <w:rPr>
          <w:rFonts w:ascii="Harlow Solid Italic" w:hAnsi="Harlow Solid Italic"/>
          <w:sz w:val="32"/>
          <w:szCs w:val="32"/>
        </w:rPr>
      </w:pPr>
      <w:r w:rsidRPr="002D678B">
        <w:rPr>
          <w:rFonts w:ascii="Harlow Solid Italic" w:hAnsi="Harlow Solid Italic"/>
          <w:sz w:val="32"/>
          <w:szCs w:val="32"/>
        </w:rPr>
        <w:t>A family</w:t>
      </w:r>
      <w:r w:rsidR="002D678B">
        <w:rPr>
          <w:rFonts w:ascii="Harlow Solid Italic" w:hAnsi="Harlow Solid Italic"/>
          <w:sz w:val="32"/>
          <w:szCs w:val="32"/>
        </w:rPr>
        <w:t>. U</w:t>
      </w:r>
      <w:r w:rsidR="009352DC" w:rsidRPr="002D678B">
        <w:rPr>
          <w:rFonts w:ascii="Harlow Solid Italic" w:hAnsi="Harlow Solid Italic"/>
          <w:sz w:val="32"/>
          <w:szCs w:val="32"/>
        </w:rPr>
        <w:t>niquely made and loved by God</w:t>
      </w:r>
    </w:p>
    <w:p w14:paraId="521FAACD" w14:textId="7DAE917C" w:rsidR="006C46A2" w:rsidRDefault="00E85268" w:rsidP="00E85268">
      <w:pPr>
        <w:rPr>
          <w:rFonts w:ascii="Comic Sans MS" w:hAnsi="Comic Sans MS"/>
          <w:b/>
          <w:u w:val="single"/>
        </w:rPr>
      </w:pPr>
      <w:r w:rsidRPr="00E85268">
        <w:rPr>
          <w:rFonts w:ascii="Comic Sans MS" w:hAnsi="Comic Sans MS"/>
          <w:b/>
          <w:u w:val="single"/>
        </w:rPr>
        <w:t>Intent</w:t>
      </w:r>
    </w:p>
    <w:p w14:paraId="21F91C1D" w14:textId="29EC6D10" w:rsidR="0029755F" w:rsidRPr="00A26E40" w:rsidRDefault="0029755F" w:rsidP="00A26E40">
      <w:pPr>
        <w:pStyle w:val="ListParagraph"/>
        <w:spacing w:line="240" w:lineRule="auto"/>
        <w:ind w:left="0"/>
        <w:rPr>
          <w:rFonts w:ascii="Times New Roman" w:eastAsia="Arial Unicode MS" w:hAnsi="Times New Roman" w:cs="Times New Roman"/>
          <w:sz w:val="24"/>
          <w:szCs w:val="24"/>
        </w:rPr>
      </w:pPr>
      <w:r w:rsidRPr="00FF1ECD">
        <w:t xml:space="preserve">At All Saints </w:t>
      </w:r>
      <w:proofErr w:type="spellStart"/>
      <w:r w:rsidRPr="00FF1ECD">
        <w:t>Laxfield</w:t>
      </w:r>
      <w:proofErr w:type="spellEnd"/>
      <w:r w:rsidRPr="00FF1ECD">
        <w:t xml:space="preserve">, </w:t>
      </w:r>
      <w:r w:rsidR="00A26E40" w:rsidRPr="00DA22B7">
        <w:rPr>
          <w:rFonts w:ascii="Times New Roman" w:eastAsia="Arial Unicode MS" w:hAnsi="Times New Roman" w:cs="Times New Roman"/>
          <w:sz w:val="24"/>
          <w:szCs w:val="24"/>
        </w:rPr>
        <w:t xml:space="preserve">we believe that </w:t>
      </w:r>
      <w:r w:rsidR="001107F7">
        <w:rPr>
          <w:rFonts w:ascii="Times New Roman" w:eastAsia="Arial Unicode MS" w:hAnsi="Times New Roman" w:cs="Times New Roman"/>
          <w:sz w:val="24"/>
          <w:szCs w:val="24"/>
        </w:rPr>
        <w:t>m</w:t>
      </w:r>
      <w:r w:rsidR="00A26E40" w:rsidRPr="00DA22B7">
        <w:rPr>
          <w:rFonts w:ascii="Times New Roman" w:eastAsia="Arial Unicode MS" w:hAnsi="Times New Roman" w:cs="Times New Roman"/>
          <w:sz w:val="24"/>
          <w:szCs w:val="24"/>
        </w:rPr>
        <w:t>a</w:t>
      </w:r>
      <w:r w:rsidR="007B6360">
        <w:rPr>
          <w:rFonts w:ascii="Times New Roman" w:eastAsia="Arial Unicode MS" w:hAnsi="Times New Roman" w:cs="Times New Roman"/>
          <w:sz w:val="24"/>
          <w:szCs w:val="24"/>
        </w:rPr>
        <w:t xml:space="preserve">thematics equips pupils with </w:t>
      </w:r>
      <w:r w:rsidR="001B5BF7">
        <w:rPr>
          <w:rFonts w:ascii="Times New Roman" w:eastAsia="Arial Unicode MS" w:hAnsi="Times New Roman" w:cs="Times New Roman"/>
          <w:sz w:val="24"/>
          <w:szCs w:val="24"/>
        </w:rPr>
        <w:t>a</w:t>
      </w:r>
      <w:r w:rsidR="00A26E40" w:rsidRPr="00DA22B7">
        <w:rPr>
          <w:rFonts w:ascii="Times New Roman" w:eastAsia="Arial Unicode MS" w:hAnsi="Times New Roman" w:cs="Times New Roman"/>
          <w:sz w:val="24"/>
          <w:szCs w:val="24"/>
        </w:rPr>
        <w:t xml:space="preserve"> powerful set of tools to understand everyday life, </w:t>
      </w:r>
      <w:r w:rsidR="007B6360">
        <w:rPr>
          <w:rFonts w:ascii="Times New Roman" w:eastAsia="Arial Unicode MS" w:hAnsi="Times New Roman" w:cs="Times New Roman"/>
          <w:sz w:val="24"/>
          <w:szCs w:val="24"/>
        </w:rPr>
        <w:t xml:space="preserve">so they are able to </w:t>
      </w:r>
      <w:r w:rsidR="001B5BF7">
        <w:rPr>
          <w:rFonts w:ascii="Times New Roman" w:eastAsia="Arial Unicode MS" w:hAnsi="Times New Roman" w:cs="Times New Roman"/>
          <w:sz w:val="24"/>
          <w:szCs w:val="24"/>
        </w:rPr>
        <w:t xml:space="preserve">appreciate </w:t>
      </w:r>
      <w:r w:rsidR="00A26E40" w:rsidRPr="00DA22B7">
        <w:rPr>
          <w:rFonts w:ascii="Times New Roman" w:eastAsia="Arial Unicode MS" w:hAnsi="Times New Roman" w:cs="Times New Roman"/>
          <w:sz w:val="24"/>
          <w:szCs w:val="24"/>
        </w:rPr>
        <w:t>the world around them. These tools include logi</w:t>
      </w:r>
      <w:r w:rsidR="001B5BF7">
        <w:rPr>
          <w:rFonts w:ascii="Times New Roman" w:eastAsia="Arial Unicode MS" w:hAnsi="Times New Roman" w:cs="Times New Roman"/>
          <w:sz w:val="24"/>
          <w:szCs w:val="24"/>
        </w:rPr>
        <w:t>cal reasoning, problem solving</w:t>
      </w:r>
      <w:bookmarkStart w:id="0" w:name="_GoBack"/>
      <w:bookmarkEnd w:id="0"/>
      <w:r w:rsidR="00A26E40" w:rsidRPr="00DA22B7">
        <w:rPr>
          <w:rFonts w:ascii="Times New Roman" w:eastAsia="Arial Unicode MS" w:hAnsi="Times New Roman" w:cs="Times New Roman"/>
          <w:sz w:val="24"/>
          <w:szCs w:val="24"/>
        </w:rPr>
        <w:t xml:space="preserve"> and the ability to think in abstract ways. </w:t>
      </w:r>
      <w:r w:rsidR="00A26E40">
        <w:t>Therefore, the intention for mathematics is to ensure that all pupils become fluent, reason mathematically and solve problems</w:t>
      </w:r>
      <w:r w:rsidR="001107F7">
        <w:t>.</w:t>
      </w:r>
      <w:r w:rsidR="00A26E40" w:rsidRPr="00DA22B7">
        <w:rPr>
          <w:rFonts w:ascii="Times New Roman" w:eastAsia="Arial Unicode MS" w:hAnsi="Times New Roman" w:cs="Times New Roman"/>
          <w:sz w:val="24"/>
          <w:szCs w:val="24"/>
        </w:rPr>
        <w:t xml:space="preserve"> Mathematics is important in everyday life. It is integral to all aspects of life and, with this in mind, we endeavour to ensure children develop a healthy and enthusiastic attitude towards mathematics that will stay with them throughout school and into their future.</w:t>
      </w:r>
      <w:r w:rsidR="00A26E4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F0ADFEA" w14:textId="77777777" w:rsidR="006C46A2" w:rsidRDefault="006C46A2" w:rsidP="00E14AB2">
      <w:pPr>
        <w:jc w:val="center"/>
      </w:pPr>
    </w:p>
    <w:p w14:paraId="0F3CF4AB" w14:textId="1701F36C" w:rsidR="006C46A2" w:rsidRDefault="006C46A2" w:rsidP="006C46A2">
      <w:pPr>
        <w:rPr>
          <w:u w:val="single"/>
        </w:rPr>
      </w:pPr>
      <w:r w:rsidRPr="006C46A2">
        <w:rPr>
          <w:u w:val="single"/>
        </w:rPr>
        <w:t>Key concepts</w:t>
      </w:r>
      <w:r w:rsidR="00A274F0">
        <w:rPr>
          <w:u w:val="single"/>
        </w:rPr>
        <w:t>:</w:t>
      </w:r>
      <w:r w:rsidRPr="006C46A2">
        <w:rPr>
          <w:u w:val="single"/>
        </w:rPr>
        <w:t xml:space="preserve"> </w:t>
      </w:r>
    </w:p>
    <w:p w14:paraId="487BAD89" w14:textId="6CF50965" w:rsidR="009A051A" w:rsidRPr="009A051A" w:rsidRDefault="00A26E40" w:rsidP="006C46A2">
      <w:r>
        <w:t>Number and Place Value; Addition, Subtraction, Multiplication and Division; Fractions</w:t>
      </w:r>
      <w:r w:rsidR="001107F7">
        <w:t xml:space="preserve"> (including decimals and percentages)</w:t>
      </w:r>
      <w:r>
        <w:t xml:space="preserve">; Measurement; </w:t>
      </w:r>
      <w:r w:rsidR="001107F7">
        <w:t xml:space="preserve">Geometry: </w:t>
      </w:r>
      <w:r>
        <w:t xml:space="preserve">Properties of Shape; </w:t>
      </w:r>
      <w:r w:rsidR="001107F7">
        <w:t xml:space="preserve">Geometry: </w:t>
      </w:r>
      <w:r>
        <w:t>Position and Direction; Statistics; Ratio and Proportion; and Algebra.</w:t>
      </w:r>
    </w:p>
    <w:p w14:paraId="7AB7BF11" w14:textId="77777777" w:rsidR="006C46A2" w:rsidRDefault="006C46A2" w:rsidP="006C46A2"/>
    <w:p w14:paraId="3D4B84AE" w14:textId="77777777" w:rsidR="0019307C" w:rsidRDefault="0019307C" w:rsidP="006C46A2"/>
    <w:p w14:paraId="10E7E564" w14:textId="1F46906B" w:rsidR="006D3FF6" w:rsidRDefault="00E85268" w:rsidP="006C46A2">
      <w:pPr>
        <w:rPr>
          <w:u w:val="single"/>
        </w:rPr>
      </w:pPr>
      <w:r w:rsidRPr="00E85268">
        <w:rPr>
          <w:rFonts w:ascii="Comic Sans MS" w:hAnsi="Comic Sans MS"/>
          <w:b/>
          <w:u w:val="single"/>
        </w:rPr>
        <w:t>Implementation</w:t>
      </w:r>
      <w:r>
        <w:rPr>
          <w:u w:val="single"/>
        </w:rPr>
        <w:t xml:space="preserve"> </w:t>
      </w:r>
      <w:r w:rsidR="001107F7">
        <w:rPr>
          <w:u w:val="single"/>
        </w:rPr>
        <w:t>Making mathematics</w:t>
      </w:r>
      <w:r w:rsidR="006D3FF6" w:rsidRPr="006D3FF6">
        <w:rPr>
          <w:u w:val="single"/>
        </w:rPr>
        <w:t xml:space="preserve"> come alive.</w:t>
      </w:r>
    </w:p>
    <w:p w14:paraId="3A1D1C33" w14:textId="768BA413" w:rsidR="001107F7" w:rsidRPr="0037156E" w:rsidRDefault="001107F7" w:rsidP="001107F7">
      <w:r>
        <w:t>Mathematics links to a vast variety of subjects across the curriculum: History, Art and Geography. The close link between mathematics an</w:t>
      </w:r>
      <w:r w:rsidR="00FB741B">
        <w:t xml:space="preserve">d science enables children to develop understanding of the real world using both their knowledge </w:t>
      </w:r>
      <w:r w:rsidR="007B6360">
        <w:t xml:space="preserve">of science </w:t>
      </w:r>
      <w:r w:rsidR="00FB741B">
        <w:t xml:space="preserve">and mathematics, strengthening their understanding across a variety of areas. </w:t>
      </w:r>
      <w:r w:rsidR="00FB741B">
        <w:rPr>
          <w:rFonts w:ascii="Times New Roman" w:eastAsia="Arial Unicode MS" w:hAnsi="Times New Roman" w:cs="Times New Roman"/>
        </w:rPr>
        <w:t>Each key concept</w:t>
      </w:r>
      <w:r w:rsidR="00FB741B" w:rsidRPr="00DA22B7">
        <w:rPr>
          <w:rFonts w:ascii="Times New Roman" w:eastAsia="Arial Unicode MS" w:hAnsi="Times New Roman" w:cs="Times New Roman"/>
        </w:rPr>
        <w:t xml:space="preserve"> is studied throughout the year in the order listed. All learning objectives are taught more than once and </w:t>
      </w:r>
      <w:r w:rsidR="00FB741B">
        <w:rPr>
          <w:rFonts w:ascii="Times New Roman" w:eastAsia="Arial Unicode MS" w:hAnsi="Times New Roman" w:cs="Times New Roman"/>
        </w:rPr>
        <w:t xml:space="preserve">revisited throughout the year, enabling children to develop their skills and confidence to ensure a positive attitude of the subject, so real world connections can be established. </w:t>
      </w:r>
      <w:r w:rsidR="00FB741B" w:rsidRPr="00DA22B7">
        <w:rPr>
          <w:rFonts w:ascii="Times New Roman" w:eastAsia="Arial Unicode MS" w:hAnsi="Times New Roman" w:cs="Times New Roman"/>
        </w:rPr>
        <w:t>Within e</w:t>
      </w:r>
      <w:r w:rsidR="00FB741B">
        <w:rPr>
          <w:rFonts w:ascii="Times New Roman" w:eastAsia="Arial Unicode MS" w:hAnsi="Times New Roman" w:cs="Times New Roman"/>
        </w:rPr>
        <w:t>ach of the aforementioned concepts</w:t>
      </w:r>
      <w:r w:rsidR="00FB741B" w:rsidRPr="00DA22B7">
        <w:rPr>
          <w:rFonts w:ascii="Times New Roman" w:eastAsia="Arial Unicode MS" w:hAnsi="Times New Roman" w:cs="Times New Roman"/>
        </w:rPr>
        <w:t>, childre</w:t>
      </w:r>
      <w:r w:rsidR="00FB741B">
        <w:rPr>
          <w:rFonts w:ascii="Times New Roman" w:eastAsia="Arial Unicode MS" w:hAnsi="Times New Roman" w:cs="Times New Roman"/>
        </w:rPr>
        <w:t>n will develop their skills in fluency and calculation;</w:t>
      </w:r>
      <w:r w:rsidR="007B6360">
        <w:rPr>
          <w:rFonts w:ascii="Times New Roman" w:eastAsia="Arial Unicode MS" w:hAnsi="Times New Roman" w:cs="Times New Roman"/>
        </w:rPr>
        <w:t xml:space="preserve"> reasoning; and problem s</w:t>
      </w:r>
      <w:r w:rsidR="00FB741B">
        <w:rPr>
          <w:rFonts w:ascii="Times New Roman" w:eastAsia="Arial Unicode MS" w:hAnsi="Times New Roman" w:cs="Times New Roman"/>
        </w:rPr>
        <w:t>olving. In all these areas, children will be encouraged to represent the mathematics visually so they can move through these three areas (concrete, pictorial and abstract) to ensure confidence and positive attitude</w:t>
      </w:r>
      <w:r w:rsidR="007B6360">
        <w:rPr>
          <w:rFonts w:ascii="Times New Roman" w:eastAsia="Arial Unicode MS" w:hAnsi="Times New Roman" w:cs="Times New Roman"/>
        </w:rPr>
        <w:t>s</w:t>
      </w:r>
      <w:r w:rsidR="00FB741B">
        <w:rPr>
          <w:rFonts w:ascii="Times New Roman" w:eastAsia="Arial Unicode MS" w:hAnsi="Times New Roman" w:cs="Times New Roman"/>
        </w:rPr>
        <w:t xml:space="preserve"> towards mathematics.</w:t>
      </w:r>
      <w:r>
        <w:t xml:space="preserve"> </w:t>
      </w:r>
    </w:p>
    <w:p w14:paraId="33A87317" w14:textId="77777777" w:rsidR="009A051A" w:rsidRPr="00B90E35" w:rsidRDefault="009A051A" w:rsidP="00B90E35">
      <w:pPr>
        <w:ind w:firstLine="720"/>
        <w:rPr>
          <w:u w:val="single"/>
        </w:rPr>
      </w:pPr>
    </w:p>
    <w:p w14:paraId="7BDE3682" w14:textId="656290A1" w:rsidR="006C46A2" w:rsidRPr="00B90E35" w:rsidRDefault="00E85268" w:rsidP="00894370">
      <w:pPr>
        <w:rPr>
          <w:u w:val="single"/>
        </w:rPr>
      </w:pPr>
      <w:r w:rsidRPr="00B90E35">
        <w:rPr>
          <w:rFonts w:ascii="Comic Sans MS" w:hAnsi="Comic Sans MS"/>
          <w:b/>
          <w:u w:val="single"/>
        </w:rPr>
        <w:t>Impact</w:t>
      </w:r>
      <w:r w:rsidRPr="00B90E35">
        <w:rPr>
          <w:u w:val="single"/>
        </w:rPr>
        <w:t xml:space="preserve"> </w:t>
      </w:r>
      <w:r w:rsidR="00894370" w:rsidRPr="00B90E35">
        <w:rPr>
          <w:u w:val="single"/>
        </w:rPr>
        <w:t>Assessment</w:t>
      </w:r>
    </w:p>
    <w:p w14:paraId="68D87E56" w14:textId="7FF6DEE7" w:rsidR="003B1ED4" w:rsidRPr="0021064C" w:rsidRDefault="003B1ED4" w:rsidP="003B1ED4">
      <w:r>
        <w:t>Assessment is continuous and evidenced through the use of our marking policy. Assessment may als</w:t>
      </w:r>
      <w:r w:rsidR="00FB741B">
        <w:t xml:space="preserve">o be more formal such as a mini-assessments </w:t>
      </w:r>
      <w:r>
        <w:t xml:space="preserve">at the start and end of a topic, mini quizzes or </w:t>
      </w:r>
      <w:r w:rsidR="00FB741B">
        <w:t xml:space="preserve">formal assessment once a term. </w:t>
      </w:r>
      <w:r w:rsidR="00A65A98">
        <w:t xml:space="preserve">Government tests will also be used for formal assessment. </w:t>
      </w:r>
      <w:r w:rsidR="00FB741B">
        <w:t xml:space="preserve">Both reasoning and </w:t>
      </w:r>
      <w:r w:rsidR="00A65A98">
        <w:t>arithmetic</w:t>
      </w:r>
      <w:r>
        <w:t xml:space="preserve"> knowledge will be assessed in order to decide whether a child is working towards, at expected or working above the expected standard. </w:t>
      </w:r>
    </w:p>
    <w:p w14:paraId="24081264" w14:textId="11E4DAC2" w:rsidR="00894370" w:rsidRPr="005407F8" w:rsidRDefault="00894370" w:rsidP="00894370"/>
    <w:sectPr w:rsidR="00894370" w:rsidRPr="005407F8" w:rsidSect="00894370">
      <w:pgSz w:w="16840" w:h="11900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aneo BT">
    <w:altName w:val="Calibri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992"/>
    <w:multiLevelType w:val="hybridMultilevel"/>
    <w:tmpl w:val="7908B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2"/>
    <w:rsid w:val="001107F7"/>
    <w:rsid w:val="00112421"/>
    <w:rsid w:val="0019307C"/>
    <w:rsid w:val="001B5BF7"/>
    <w:rsid w:val="0029755F"/>
    <w:rsid w:val="002D678B"/>
    <w:rsid w:val="00394C14"/>
    <w:rsid w:val="003B1ED4"/>
    <w:rsid w:val="003D3A31"/>
    <w:rsid w:val="005407F8"/>
    <w:rsid w:val="005A6ED9"/>
    <w:rsid w:val="006C46A2"/>
    <w:rsid w:val="006D3FF6"/>
    <w:rsid w:val="0071245E"/>
    <w:rsid w:val="007B4307"/>
    <w:rsid w:val="007B6360"/>
    <w:rsid w:val="007C7947"/>
    <w:rsid w:val="00894370"/>
    <w:rsid w:val="008E1D4B"/>
    <w:rsid w:val="008E1FC2"/>
    <w:rsid w:val="009352DC"/>
    <w:rsid w:val="009A051A"/>
    <w:rsid w:val="009A0E4D"/>
    <w:rsid w:val="00A05DD7"/>
    <w:rsid w:val="00A141FB"/>
    <w:rsid w:val="00A26E40"/>
    <w:rsid w:val="00A274F0"/>
    <w:rsid w:val="00A65A98"/>
    <w:rsid w:val="00A90084"/>
    <w:rsid w:val="00B90E35"/>
    <w:rsid w:val="00BA31BB"/>
    <w:rsid w:val="00C0273D"/>
    <w:rsid w:val="00C83C69"/>
    <w:rsid w:val="00CE316F"/>
    <w:rsid w:val="00D87645"/>
    <w:rsid w:val="00E14AB2"/>
    <w:rsid w:val="00E803E8"/>
    <w:rsid w:val="00E85268"/>
    <w:rsid w:val="00F22D9C"/>
    <w:rsid w:val="00FB741B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18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4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4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RNM Engineering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Minns</dc:creator>
  <cp:lastModifiedBy>Bethany Havers</cp:lastModifiedBy>
  <cp:revision>5</cp:revision>
  <cp:lastPrinted>2021-03-25T16:40:00Z</cp:lastPrinted>
  <dcterms:created xsi:type="dcterms:W3CDTF">2021-03-15T14:25:00Z</dcterms:created>
  <dcterms:modified xsi:type="dcterms:W3CDTF">2021-03-25T16:46:00Z</dcterms:modified>
</cp:coreProperties>
</file>